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544" w:rsidRDefault="00862544" w:rsidP="00862544">
      <w:pPr>
        <w:pStyle w:val="Titre"/>
        <w:jc w:val="right"/>
        <w:rPr>
          <w:rFonts w:ascii="Calibri" w:hAnsi="Calibri"/>
          <w:b w:val="0"/>
          <w:szCs w:val="22"/>
        </w:rPr>
      </w:pPr>
      <w:r>
        <w:rPr>
          <w:rFonts w:ascii="Calibri" w:hAnsi="Calibri"/>
          <w:b w:val="0"/>
          <w:i/>
          <w:szCs w:val="22"/>
        </w:rPr>
        <w:t xml:space="preserve">Commune  de  LA VILLETERTRE  –  C.R.  </w:t>
      </w:r>
      <w:proofErr w:type="gramStart"/>
      <w:r>
        <w:rPr>
          <w:rFonts w:ascii="Calibri" w:hAnsi="Calibri"/>
          <w:b w:val="0"/>
          <w:i/>
          <w:szCs w:val="22"/>
        </w:rPr>
        <w:t>n</w:t>
      </w:r>
      <w:proofErr w:type="gramEnd"/>
      <w:r>
        <w:rPr>
          <w:rFonts w:ascii="Calibri" w:hAnsi="Calibri"/>
          <w:b w:val="0"/>
          <w:i/>
          <w:szCs w:val="22"/>
        </w:rPr>
        <w:t>° 7/2021  du  06/07/2021    -    p 1/</w:t>
      </w:r>
      <w:r w:rsidR="00D128D3">
        <w:rPr>
          <w:rFonts w:ascii="Calibri" w:hAnsi="Calibri"/>
          <w:b w:val="0"/>
          <w:i/>
          <w:szCs w:val="22"/>
        </w:rPr>
        <w:t>2</w:t>
      </w:r>
    </w:p>
    <w:p w:rsidR="00862544" w:rsidRDefault="00862544" w:rsidP="00862544">
      <w:pPr>
        <w:pStyle w:val="Titre"/>
        <w:rPr>
          <w:rFonts w:ascii="Calibri" w:hAnsi="Calibri"/>
          <w:szCs w:val="24"/>
        </w:rPr>
      </w:pPr>
    </w:p>
    <w:p w:rsidR="00862544" w:rsidRDefault="00862544" w:rsidP="00862544">
      <w:pPr>
        <w:pStyle w:val="Titre"/>
        <w:rPr>
          <w:rFonts w:ascii="Calibri" w:hAnsi="Calibri"/>
          <w:sz w:val="28"/>
        </w:rPr>
      </w:pPr>
      <w:r>
        <w:rPr>
          <w:rFonts w:ascii="Calibri" w:hAnsi="Calibri"/>
          <w:sz w:val="28"/>
        </w:rPr>
        <w:t xml:space="preserve">SEANCE  ORDINAIRE  DU  </w:t>
      </w:r>
      <w:r w:rsidR="00EB6AE7">
        <w:rPr>
          <w:rFonts w:ascii="Calibri" w:hAnsi="Calibri"/>
          <w:sz w:val="28"/>
        </w:rPr>
        <w:t>6  JUILLET</w:t>
      </w:r>
      <w:r>
        <w:rPr>
          <w:rFonts w:ascii="Calibri" w:hAnsi="Calibri"/>
          <w:sz w:val="28"/>
        </w:rPr>
        <w:t xml:space="preserve">  2021</w:t>
      </w:r>
    </w:p>
    <w:p w:rsidR="00862544" w:rsidRPr="00F46DFA" w:rsidRDefault="00862544" w:rsidP="00862544">
      <w:pPr>
        <w:pStyle w:val="Titre"/>
        <w:rPr>
          <w:rFonts w:ascii="Calibri" w:hAnsi="Calibri"/>
          <w:b w:val="0"/>
          <w:bCs/>
          <w:sz w:val="8"/>
          <w:szCs w:val="8"/>
          <w:u w:val="none"/>
        </w:rPr>
      </w:pPr>
    </w:p>
    <w:p w:rsidR="00862544" w:rsidRDefault="00862544" w:rsidP="00862544">
      <w:pPr>
        <w:pStyle w:val="Corpsdetexte"/>
        <w:rPr>
          <w:rFonts w:ascii="Calibri" w:hAnsi="Calibri"/>
          <w:i/>
          <w:sz w:val="22"/>
          <w:szCs w:val="22"/>
        </w:rPr>
      </w:pPr>
      <w:r>
        <w:rPr>
          <w:rFonts w:ascii="Calibri" w:hAnsi="Calibri"/>
          <w:i/>
          <w:sz w:val="22"/>
          <w:szCs w:val="22"/>
        </w:rPr>
        <w:t xml:space="preserve">L’an deux mil vingt-et-un et le six juillet  à vingt heures trente minutes, le Conseil Municipal de la Commune de  LA VILLETERTRE, dûment convoqué, s’est réuni en session ordinaire, dans la salle polyvalente en raison du contexte sanitaire, sous la présidence de Monsieur Hervé DESSEIN, Maire de La </w:t>
      </w:r>
      <w:proofErr w:type="spellStart"/>
      <w:r>
        <w:rPr>
          <w:rFonts w:ascii="Calibri" w:hAnsi="Calibri"/>
          <w:i/>
          <w:sz w:val="22"/>
          <w:szCs w:val="22"/>
        </w:rPr>
        <w:t>Villetertre</w:t>
      </w:r>
      <w:proofErr w:type="spellEnd"/>
      <w:r>
        <w:rPr>
          <w:rFonts w:ascii="Calibri" w:hAnsi="Calibri"/>
          <w:i/>
          <w:sz w:val="22"/>
          <w:szCs w:val="22"/>
        </w:rPr>
        <w:t>.</w:t>
      </w:r>
    </w:p>
    <w:p w:rsidR="00862544" w:rsidRDefault="00862544" w:rsidP="00862544">
      <w:pPr>
        <w:pStyle w:val="Titre1"/>
        <w:rPr>
          <w:rFonts w:ascii="Calibri" w:hAnsi="Calibri"/>
          <w:szCs w:val="22"/>
        </w:rPr>
      </w:pPr>
      <w:r>
        <w:rPr>
          <w:rFonts w:ascii="Calibri" w:hAnsi="Calibri"/>
          <w:szCs w:val="22"/>
        </w:rPr>
        <w:t>Date de convocation du Conseil Municipal : 30 juin  2021</w:t>
      </w:r>
    </w:p>
    <w:p w:rsidR="00862544" w:rsidRDefault="00862544" w:rsidP="00862544">
      <w:pPr>
        <w:rPr>
          <w:rFonts w:asciiTheme="minorHAnsi" w:hAnsiTheme="minorHAnsi" w:cstheme="minorHAnsi"/>
        </w:rPr>
      </w:pPr>
      <w:r>
        <w:rPr>
          <w:i/>
        </w:rPr>
        <w:t xml:space="preserve">Etaient présents : </w:t>
      </w:r>
      <w:r>
        <w:rPr>
          <w:rFonts w:asciiTheme="minorHAnsi" w:hAnsiTheme="minorHAnsi" w:cstheme="minorHAnsi"/>
        </w:rPr>
        <w:t>M</w:t>
      </w:r>
      <w:r w:rsidR="00983ADE">
        <w:rPr>
          <w:rFonts w:asciiTheme="minorHAnsi" w:hAnsiTheme="minorHAnsi" w:cstheme="minorHAnsi"/>
        </w:rPr>
        <w:t xml:space="preserve">M. GUILLAUME Georges-Marc, </w:t>
      </w:r>
      <w:bookmarkStart w:id="0" w:name="_GoBack"/>
      <w:bookmarkEnd w:id="0"/>
      <w:r>
        <w:rPr>
          <w:rFonts w:asciiTheme="minorHAnsi" w:hAnsiTheme="minorHAnsi" w:cstheme="minorHAnsi"/>
        </w:rPr>
        <w:t xml:space="preserve"> </w:t>
      </w:r>
      <w:r w:rsidRPr="00011722">
        <w:rPr>
          <w:rFonts w:asciiTheme="minorHAnsi" w:hAnsiTheme="minorHAnsi" w:cstheme="minorHAnsi"/>
        </w:rPr>
        <w:t>DEBRAINE Jean-Pierre et M</w:t>
      </w:r>
      <w:r>
        <w:rPr>
          <w:rFonts w:asciiTheme="minorHAnsi" w:hAnsiTheme="minorHAnsi" w:cstheme="minorHAnsi"/>
        </w:rPr>
        <w:t xml:space="preserve">me </w:t>
      </w:r>
      <w:r w:rsidRPr="00011722">
        <w:rPr>
          <w:rFonts w:asciiTheme="minorHAnsi" w:hAnsiTheme="minorHAnsi" w:cstheme="minorHAnsi"/>
        </w:rPr>
        <w:t xml:space="preserve">  DESESQUELLES </w:t>
      </w:r>
      <w:proofErr w:type="gramStart"/>
      <w:r w:rsidRPr="00011722">
        <w:rPr>
          <w:rFonts w:asciiTheme="minorHAnsi" w:hAnsiTheme="minorHAnsi" w:cstheme="minorHAnsi"/>
        </w:rPr>
        <w:t xml:space="preserve">Florence </w:t>
      </w:r>
      <w:r>
        <w:rPr>
          <w:rFonts w:asciiTheme="minorHAnsi" w:hAnsiTheme="minorHAnsi" w:cstheme="minorHAnsi"/>
        </w:rPr>
        <w:t>,</w:t>
      </w:r>
      <w:proofErr w:type="gramEnd"/>
      <w:r>
        <w:rPr>
          <w:rFonts w:asciiTheme="minorHAnsi" w:hAnsiTheme="minorHAnsi" w:cstheme="minorHAnsi"/>
        </w:rPr>
        <w:t xml:space="preserve"> Adjoints ; MM et Mmes CAMILLE Laurent, POSTEL Mathieu,</w:t>
      </w:r>
      <w:r w:rsidRPr="00011722">
        <w:rPr>
          <w:rFonts w:asciiTheme="minorHAnsi" w:hAnsiTheme="minorHAnsi" w:cstheme="minorHAnsi"/>
        </w:rPr>
        <w:t xml:space="preserve"> </w:t>
      </w:r>
      <w:r w:rsidR="00983ADE">
        <w:rPr>
          <w:rFonts w:asciiTheme="minorHAnsi" w:hAnsiTheme="minorHAnsi" w:cstheme="minorHAnsi"/>
        </w:rPr>
        <w:t xml:space="preserve"> </w:t>
      </w:r>
      <w:r>
        <w:rPr>
          <w:rFonts w:asciiTheme="minorHAnsi" w:hAnsiTheme="minorHAnsi" w:cstheme="minorHAnsi"/>
        </w:rPr>
        <w:t xml:space="preserve"> </w:t>
      </w:r>
      <w:r w:rsidRPr="00011722">
        <w:rPr>
          <w:rFonts w:asciiTheme="minorHAnsi" w:hAnsiTheme="minorHAnsi" w:cstheme="minorHAnsi"/>
        </w:rPr>
        <w:t>DENEUX  Bérangère</w:t>
      </w:r>
      <w:r>
        <w:rPr>
          <w:rFonts w:asciiTheme="minorHAnsi" w:hAnsiTheme="minorHAnsi" w:cstheme="minorHAnsi"/>
        </w:rPr>
        <w:t xml:space="preserve">, </w:t>
      </w:r>
      <w:r w:rsidRPr="00011722">
        <w:rPr>
          <w:rFonts w:asciiTheme="minorHAnsi" w:hAnsiTheme="minorHAnsi" w:cstheme="minorHAnsi"/>
        </w:rPr>
        <w:t xml:space="preserve"> RÉAUBOURG Carole</w:t>
      </w:r>
      <w:r>
        <w:rPr>
          <w:rFonts w:asciiTheme="minorHAnsi" w:hAnsiTheme="minorHAnsi" w:cstheme="minorHAnsi"/>
        </w:rPr>
        <w:t xml:space="preserve">, </w:t>
      </w:r>
      <w:r w:rsidRPr="00011722">
        <w:rPr>
          <w:rFonts w:asciiTheme="minorHAnsi" w:hAnsiTheme="minorHAnsi" w:cstheme="minorHAnsi"/>
        </w:rPr>
        <w:t xml:space="preserve"> </w:t>
      </w:r>
      <w:r w:rsidRPr="007E0318">
        <w:rPr>
          <w:rFonts w:asciiTheme="minorHAnsi" w:hAnsiTheme="minorHAnsi" w:cstheme="minorHAnsi"/>
        </w:rPr>
        <w:t>CRÉCY Olivier</w:t>
      </w:r>
      <w:r>
        <w:rPr>
          <w:rFonts w:asciiTheme="minorHAnsi" w:hAnsiTheme="minorHAnsi" w:cstheme="minorHAnsi"/>
        </w:rPr>
        <w:t xml:space="preserve">,  CROCHON Bruno, </w:t>
      </w:r>
      <w:r w:rsidRPr="00011722">
        <w:rPr>
          <w:rFonts w:asciiTheme="minorHAnsi" w:hAnsiTheme="minorHAnsi" w:cstheme="minorHAnsi"/>
        </w:rPr>
        <w:t>BOURDETTE Fabien</w:t>
      </w:r>
      <w:r w:rsidR="00983ADE">
        <w:rPr>
          <w:rFonts w:asciiTheme="minorHAnsi" w:hAnsiTheme="minorHAnsi" w:cstheme="minorHAnsi"/>
        </w:rPr>
        <w:t>.</w:t>
      </w:r>
    </w:p>
    <w:p w:rsidR="00862544" w:rsidRDefault="00862544" w:rsidP="00862544">
      <w:pPr>
        <w:rPr>
          <w:rFonts w:asciiTheme="minorHAnsi" w:hAnsiTheme="minorHAnsi" w:cstheme="minorHAnsi"/>
        </w:rPr>
      </w:pPr>
      <w:r>
        <w:rPr>
          <w:rFonts w:asciiTheme="minorHAnsi" w:hAnsiTheme="minorHAnsi" w:cstheme="minorHAnsi"/>
        </w:rPr>
        <w:t xml:space="preserve">Absents excusés : </w:t>
      </w:r>
      <w:r w:rsidR="00C45C1E">
        <w:rPr>
          <w:rFonts w:asciiTheme="minorHAnsi" w:hAnsiTheme="minorHAnsi" w:cstheme="minorHAnsi"/>
        </w:rPr>
        <w:t>M. LAURENT X., Mmes DUMENIL A., LESCALLE I., M. VAUVILLIERS J.</w:t>
      </w:r>
    </w:p>
    <w:p w:rsidR="00862544" w:rsidRDefault="00862544" w:rsidP="00862544">
      <w:r>
        <w:t xml:space="preserve">Madame REAUBOURG Carole  </w:t>
      </w:r>
      <w:r w:rsidRPr="00AA09F0">
        <w:t>a été nommé</w:t>
      </w:r>
      <w:r>
        <w:t>e</w:t>
      </w:r>
      <w:r w:rsidRPr="00AA09F0">
        <w:t xml:space="preserve">  secrétaire.</w:t>
      </w:r>
    </w:p>
    <w:p w:rsidR="00862544" w:rsidRDefault="00862544" w:rsidP="00862544"/>
    <w:p w:rsidR="003F3EBE" w:rsidRDefault="003F3EBE" w:rsidP="003F3EBE">
      <w:pPr>
        <w:spacing w:before="100" w:beforeAutospacing="1" w:after="100" w:afterAutospacing="1"/>
      </w:pPr>
      <w:r>
        <w:t xml:space="preserve">Sur invitation de M. DESSEIN, MM Germain BOISSY et Emmanuel DESSEIN exposent un projet de construction d’une unité de méthanisation (production d'énergie renouvelable) sur le territoire de </w:t>
      </w:r>
      <w:proofErr w:type="spellStart"/>
      <w:r>
        <w:t>Lierville</w:t>
      </w:r>
      <w:proofErr w:type="spellEnd"/>
      <w:r>
        <w:t>, limitrophe de Lavilletertre.</w:t>
      </w:r>
    </w:p>
    <w:p w:rsidR="002570E7" w:rsidRDefault="003F3EBE" w:rsidP="003F3EBE">
      <w:pPr>
        <w:rPr>
          <w:sz w:val="24"/>
          <w:szCs w:val="24"/>
        </w:rPr>
      </w:pPr>
      <w:r>
        <w:t xml:space="preserve">Le site devrait être opérationnel à l’automne 2022, le but étant de produire du </w:t>
      </w:r>
      <w:proofErr w:type="spellStart"/>
      <w:r>
        <w:t>biométhane</w:t>
      </w:r>
      <w:proofErr w:type="spellEnd"/>
      <w:r>
        <w:t xml:space="preserve"> à partir de sous-produits végétaux, principalement des « cultures intermédiaires à vocation énergétique » (CIVE). Ces </w:t>
      </w:r>
      <w:proofErr w:type="spellStart"/>
      <w:r>
        <w:t>intercultures</w:t>
      </w:r>
      <w:proofErr w:type="spellEnd"/>
      <w:r>
        <w:t xml:space="preserve"> sont produites entre deux cultures principales, et n'entrent donc pas en concurrence avec les cultures alimentaires. Le méthane produit sera injecté dans le réseau de gaz naturel et alimentera les ménages et industries. Le résidu du processus de méthanisation, appelé </w:t>
      </w:r>
      <w:proofErr w:type="spellStart"/>
      <w:r>
        <w:t>digestat</w:t>
      </w:r>
      <w:proofErr w:type="spellEnd"/>
      <w:r>
        <w:t>, constitue un engrais naturel et sera utilisé par les agriculteurs porteurs du projet. La conception du site a été prévue pour être intégrée au maximum dans son environnement, grâce au concours d'une architecte-paysagiste DPLG. </w:t>
      </w:r>
    </w:p>
    <w:p w:rsidR="002570E7" w:rsidRDefault="002570E7" w:rsidP="00862544">
      <w:pPr>
        <w:rPr>
          <w:sz w:val="24"/>
          <w:szCs w:val="24"/>
        </w:rPr>
      </w:pPr>
    </w:p>
    <w:p w:rsidR="002570E7" w:rsidRDefault="002570E7" w:rsidP="00862544">
      <w:pPr>
        <w:rPr>
          <w:sz w:val="24"/>
          <w:szCs w:val="24"/>
        </w:rPr>
      </w:pPr>
    </w:p>
    <w:p w:rsidR="002570E7" w:rsidRPr="002570E7" w:rsidRDefault="002570E7" w:rsidP="00862544">
      <w:pPr>
        <w:rPr>
          <w:sz w:val="24"/>
          <w:szCs w:val="24"/>
          <w:u w:val="single"/>
        </w:rPr>
      </w:pPr>
      <w:r w:rsidRPr="002570E7">
        <w:rPr>
          <w:sz w:val="24"/>
          <w:szCs w:val="24"/>
          <w:u w:val="single"/>
        </w:rPr>
        <w:t xml:space="preserve">CONTRAT </w:t>
      </w:r>
      <w:r>
        <w:rPr>
          <w:sz w:val="24"/>
          <w:szCs w:val="24"/>
          <w:u w:val="single"/>
        </w:rPr>
        <w:t xml:space="preserve"> </w:t>
      </w:r>
      <w:r w:rsidRPr="002570E7">
        <w:rPr>
          <w:sz w:val="24"/>
          <w:szCs w:val="24"/>
          <w:u w:val="single"/>
        </w:rPr>
        <w:t xml:space="preserve">DE </w:t>
      </w:r>
      <w:r>
        <w:rPr>
          <w:sz w:val="24"/>
          <w:szCs w:val="24"/>
          <w:u w:val="single"/>
        </w:rPr>
        <w:t xml:space="preserve"> </w:t>
      </w:r>
      <w:r w:rsidRPr="002570E7">
        <w:rPr>
          <w:sz w:val="24"/>
          <w:szCs w:val="24"/>
          <w:u w:val="single"/>
        </w:rPr>
        <w:t>RELANCE</w:t>
      </w:r>
      <w:r>
        <w:rPr>
          <w:sz w:val="24"/>
          <w:szCs w:val="24"/>
          <w:u w:val="single"/>
        </w:rPr>
        <w:t xml:space="preserve"> </w:t>
      </w:r>
      <w:r w:rsidRPr="002570E7">
        <w:rPr>
          <w:sz w:val="24"/>
          <w:szCs w:val="24"/>
          <w:u w:val="single"/>
        </w:rPr>
        <w:t xml:space="preserve"> ET</w:t>
      </w:r>
      <w:r>
        <w:rPr>
          <w:sz w:val="24"/>
          <w:szCs w:val="24"/>
          <w:u w:val="single"/>
        </w:rPr>
        <w:t xml:space="preserve"> </w:t>
      </w:r>
      <w:r w:rsidRPr="002570E7">
        <w:rPr>
          <w:sz w:val="24"/>
          <w:szCs w:val="24"/>
          <w:u w:val="single"/>
        </w:rPr>
        <w:t xml:space="preserve"> DE</w:t>
      </w:r>
      <w:r>
        <w:rPr>
          <w:sz w:val="24"/>
          <w:szCs w:val="24"/>
          <w:u w:val="single"/>
        </w:rPr>
        <w:t xml:space="preserve"> </w:t>
      </w:r>
      <w:r w:rsidRPr="002570E7">
        <w:rPr>
          <w:sz w:val="24"/>
          <w:szCs w:val="24"/>
          <w:u w:val="single"/>
        </w:rPr>
        <w:t xml:space="preserve"> TRANSITION</w:t>
      </w:r>
      <w:r>
        <w:rPr>
          <w:sz w:val="24"/>
          <w:szCs w:val="24"/>
          <w:u w:val="single"/>
        </w:rPr>
        <w:t xml:space="preserve"> </w:t>
      </w:r>
      <w:r w:rsidRPr="002570E7">
        <w:rPr>
          <w:sz w:val="24"/>
          <w:szCs w:val="24"/>
          <w:u w:val="single"/>
        </w:rPr>
        <w:t xml:space="preserve"> ECOLOGIQUE</w:t>
      </w:r>
      <w:r w:rsidR="0053576A">
        <w:rPr>
          <w:sz w:val="24"/>
          <w:szCs w:val="24"/>
          <w:u w:val="single"/>
        </w:rPr>
        <w:t xml:space="preserve"> – C.R.T.E.</w:t>
      </w:r>
    </w:p>
    <w:p w:rsidR="00330FE8" w:rsidRDefault="00330FE8"/>
    <w:p w:rsidR="002570E7" w:rsidRDefault="002570E7">
      <w:pPr>
        <w:rPr>
          <w:sz w:val="24"/>
          <w:szCs w:val="24"/>
        </w:rPr>
      </w:pPr>
      <w:r>
        <w:tab/>
      </w:r>
      <w:r>
        <w:rPr>
          <w:sz w:val="24"/>
          <w:szCs w:val="24"/>
        </w:rPr>
        <w:t>Mis en place par l’Etat et relayés par la Communauté de Communes, les C.R.T.E. apporteront un soutien financier aux communes dans leurs projets d’aménagement</w:t>
      </w:r>
      <w:r w:rsidR="0053576A">
        <w:rPr>
          <w:sz w:val="24"/>
          <w:szCs w:val="24"/>
        </w:rPr>
        <w:t xml:space="preserve"> à 5 ans, relevant du domaine écologique.</w:t>
      </w:r>
    </w:p>
    <w:p w:rsidR="0053576A" w:rsidRDefault="0053576A">
      <w:pPr>
        <w:rPr>
          <w:sz w:val="24"/>
          <w:szCs w:val="24"/>
        </w:rPr>
      </w:pPr>
      <w:r>
        <w:rPr>
          <w:sz w:val="24"/>
          <w:szCs w:val="24"/>
        </w:rPr>
        <w:tab/>
        <w:t xml:space="preserve">Sur proposition de Monsieur le Maire, et après délibération, le Conseil Municipal décide </w:t>
      </w:r>
      <w:r w:rsidR="00693E00">
        <w:rPr>
          <w:sz w:val="24"/>
          <w:szCs w:val="24"/>
        </w:rPr>
        <w:t>de présenter deux projets pour Lavilletertre :</w:t>
      </w:r>
    </w:p>
    <w:p w:rsidR="00693E00" w:rsidRDefault="00693E00" w:rsidP="00693E00">
      <w:pPr>
        <w:pStyle w:val="Paragraphedeliste"/>
        <w:numPr>
          <w:ilvl w:val="0"/>
          <w:numId w:val="1"/>
        </w:numPr>
        <w:rPr>
          <w:sz w:val="24"/>
          <w:szCs w:val="24"/>
        </w:rPr>
      </w:pPr>
      <w:r>
        <w:rPr>
          <w:sz w:val="24"/>
          <w:szCs w:val="24"/>
        </w:rPr>
        <w:t>Equipement de l’éclairage public avec des lampes LED,</w:t>
      </w:r>
    </w:p>
    <w:p w:rsidR="00693E00" w:rsidRDefault="00693E00" w:rsidP="00693E00">
      <w:pPr>
        <w:pStyle w:val="Paragraphedeliste"/>
        <w:numPr>
          <w:ilvl w:val="0"/>
          <w:numId w:val="1"/>
        </w:numPr>
        <w:rPr>
          <w:sz w:val="24"/>
          <w:szCs w:val="24"/>
        </w:rPr>
      </w:pPr>
      <w:r>
        <w:rPr>
          <w:sz w:val="24"/>
          <w:szCs w:val="24"/>
        </w:rPr>
        <w:t>Isolation des bâtiments communaux</w:t>
      </w:r>
      <w:r w:rsidR="00B20072">
        <w:rPr>
          <w:sz w:val="24"/>
          <w:szCs w:val="24"/>
        </w:rPr>
        <w:t>.</w:t>
      </w:r>
    </w:p>
    <w:p w:rsidR="00B20072" w:rsidRDefault="00B20072" w:rsidP="00B20072">
      <w:pPr>
        <w:rPr>
          <w:sz w:val="24"/>
          <w:szCs w:val="24"/>
        </w:rPr>
      </w:pPr>
    </w:p>
    <w:p w:rsidR="00B20072" w:rsidRDefault="00B20072" w:rsidP="00B20072">
      <w:pPr>
        <w:rPr>
          <w:sz w:val="24"/>
          <w:szCs w:val="24"/>
        </w:rPr>
      </w:pPr>
    </w:p>
    <w:p w:rsidR="00B20072" w:rsidRPr="00B20072" w:rsidRDefault="00B20072" w:rsidP="00B20072">
      <w:pPr>
        <w:rPr>
          <w:sz w:val="24"/>
          <w:szCs w:val="24"/>
          <w:u w:val="single"/>
        </w:rPr>
      </w:pPr>
      <w:r>
        <w:rPr>
          <w:sz w:val="24"/>
          <w:szCs w:val="24"/>
          <w:u w:val="single"/>
        </w:rPr>
        <w:t>ASSURANCE  STATUTAIRE  DU  PERSONNEL  COMMUNAL</w:t>
      </w:r>
    </w:p>
    <w:p w:rsidR="00693E00" w:rsidRDefault="00693E00" w:rsidP="00693E00">
      <w:pPr>
        <w:rPr>
          <w:sz w:val="24"/>
          <w:szCs w:val="24"/>
        </w:rPr>
      </w:pPr>
    </w:p>
    <w:p w:rsidR="00693E00" w:rsidRDefault="00B20072" w:rsidP="00693E00">
      <w:pPr>
        <w:rPr>
          <w:sz w:val="24"/>
          <w:szCs w:val="24"/>
        </w:rPr>
      </w:pPr>
      <w:r>
        <w:rPr>
          <w:sz w:val="24"/>
          <w:szCs w:val="24"/>
        </w:rPr>
        <w:tab/>
        <w:t>Après avoir pris connaissance des propositions de tarifs et conditions pour le renouvellement du contrat d’assurance du personnel communal, le Conseil Municipal décide de passer contrat avec le moins-disant, Groupama, jusqu’au 1</w:t>
      </w:r>
      <w:r w:rsidRPr="00B20072">
        <w:rPr>
          <w:sz w:val="24"/>
          <w:szCs w:val="24"/>
          <w:vertAlign w:val="superscript"/>
        </w:rPr>
        <w:t>er</w:t>
      </w:r>
      <w:r>
        <w:rPr>
          <w:sz w:val="24"/>
          <w:szCs w:val="24"/>
        </w:rPr>
        <w:t xml:space="preserve"> janvier 2025.</w:t>
      </w:r>
    </w:p>
    <w:p w:rsidR="00B20072" w:rsidRDefault="00B20072" w:rsidP="00693E00">
      <w:pPr>
        <w:rPr>
          <w:sz w:val="24"/>
          <w:szCs w:val="24"/>
        </w:rPr>
      </w:pPr>
    </w:p>
    <w:p w:rsidR="00B20072" w:rsidRDefault="00B20072" w:rsidP="00693E00">
      <w:pPr>
        <w:rPr>
          <w:sz w:val="24"/>
          <w:szCs w:val="24"/>
        </w:rPr>
      </w:pPr>
    </w:p>
    <w:p w:rsidR="003421A4" w:rsidRPr="00CC3753" w:rsidRDefault="003421A4" w:rsidP="003421A4">
      <w:pPr>
        <w:rPr>
          <w:sz w:val="24"/>
          <w:szCs w:val="24"/>
          <w:u w:val="single"/>
        </w:rPr>
      </w:pPr>
      <w:r w:rsidRPr="00CC3753">
        <w:rPr>
          <w:sz w:val="24"/>
          <w:szCs w:val="24"/>
          <w:u w:val="single"/>
        </w:rPr>
        <w:t>DECISION  MODIFICATIVE  AU  BUDGET  2021</w:t>
      </w:r>
    </w:p>
    <w:p w:rsidR="003421A4" w:rsidRDefault="003421A4" w:rsidP="003421A4">
      <w:pPr>
        <w:rPr>
          <w:sz w:val="24"/>
          <w:szCs w:val="24"/>
        </w:rPr>
      </w:pPr>
    </w:p>
    <w:p w:rsidR="003421A4" w:rsidRDefault="003421A4" w:rsidP="003421A4">
      <w:pPr>
        <w:rPr>
          <w:sz w:val="24"/>
          <w:szCs w:val="24"/>
        </w:rPr>
      </w:pPr>
      <w:r>
        <w:rPr>
          <w:sz w:val="24"/>
          <w:szCs w:val="24"/>
        </w:rPr>
        <w:tab/>
        <w:t xml:space="preserve">Le Conseil Municipal enregistre une recette supplémentaire de 4 717 € due à la vente des peupliers de la vallée ; afin d’équilibrer le budget, cette recette sera compensée par une </w:t>
      </w:r>
    </w:p>
    <w:p w:rsidR="003421A4" w:rsidRDefault="003421A4" w:rsidP="003421A4">
      <w:pPr>
        <w:rPr>
          <w:sz w:val="24"/>
          <w:szCs w:val="24"/>
        </w:rPr>
      </w:pPr>
      <w:proofErr w:type="gramStart"/>
      <w:r>
        <w:rPr>
          <w:sz w:val="24"/>
          <w:szCs w:val="24"/>
        </w:rPr>
        <w:t>cotisation</w:t>
      </w:r>
      <w:proofErr w:type="gramEnd"/>
      <w:r>
        <w:rPr>
          <w:sz w:val="24"/>
          <w:szCs w:val="24"/>
        </w:rPr>
        <w:t xml:space="preserve"> supplémentaire de 350 € à la mutuelle du personnel </w:t>
      </w:r>
      <w:r w:rsidR="00D07591">
        <w:rPr>
          <w:sz w:val="24"/>
          <w:szCs w:val="24"/>
        </w:rPr>
        <w:t xml:space="preserve">pour une nouvelle adhésion </w:t>
      </w:r>
      <w:r>
        <w:rPr>
          <w:sz w:val="24"/>
          <w:szCs w:val="24"/>
        </w:rPr>
        <w:t>et des dépenses d’ordre général.</w:t>
      </w:r>
    </w:p>
    <w:p w:rsidR="00D128D3" w:rsidRDefault="00D128D3" w:rsidP="00D128D3">
      <w:pPr>
        <w:pStyle w:val="Titre"/>
        <w:jc w:val="right"/>
        <w:rPr>
          <w:rFonts w:ascii="Calibri" w:hAnsi="Calibri"/>
          <w:b w:val="0"/>
          <w:szCs w:val="22"/>
        </w:rPr>
      </w:pPr>
      <w:r>
        <w:rPr>
          <w:rFonts w:ascii="Calibri" w:hAnsi="Calibri"/>
          <w:b w:val="0"/>
          <w:i/>
          <w:szCs w:val="22"/>
        </w:rPr>
        <w:lastRenderedPageBreak/>
        <w:t xml:space="preserve">Commune  de  LA VILLETERTRE  –  C.R.  </w:t>
      </w:r>
      <w:proofErr w:type="gramStart"/>
      <w:r>
        <w:rPr>
          <w:rFonts w:ascii="Calibri" w:hAnsi="Calibri"/>
          <w:b w:val="0"/>
          <w:i/>
          <w:szCs w:val="22"/>
        </w:rPr>
        <w:t>n</w:t>
      </w:r>
      <w:proofErr w:type="gramEnd"/>
      <w:r>
        <w:rPr>
          <w:rFonts w:ascii="Calibri" w:hAnsi="Calibri"/>
          <w:b w:val="0"/>
          <w:i/>
          <w:szCs w:val="22"/>
        </w:rPr>
        <w:t>° 7/2021  du  06/07/2021    -    p 2/2</w:t>
      </w:r>
    </w:p>
    <w:p w:rsidR="00D128D3" w:rsidRDefault="00D128D3" w:rsidP="00693E00">
      <w:pPr>
        <w:rPr>
          <w:sz w:val="24"/>
          <w:szCs w:val="24"/>
        </w:rPr>
      </w:pPr>
    </w:p>
    <w:p w:rsidR="00D128D3" w:rsidRDefault="00D128D3" w:rsidP="00693E00">
      <w:pPr>
        <w:rPr>
          <w:sz w:val="24"/>
          <w:szCs w:val="24"/>
        </w:rPr>
      </w:pPr>
    </w:p>
    <w:p w:rsidR="00D128D3" w:rsidRDefault="00D128D3" w:rsidP="00693E00">
      <w:pPr>
        <w:rPr>
          <w:sz w:val="24"/>
          <w:szCs w:val="24"/>
        </w:rPr>
      </w:pPr>
    </w:p>
    <w:p w:rsidR="00D128D3" w:rsidRDefault="009D658B" w:rsidP="00693E00">
      <w:pPr>
        <w:rPr>
          <w:sz w:val="24"/>
          <w:szCs w:val="24"/>
          <w:u w:val="single"/>
        </w:rPr>
      </w:pPr>
      <w:r>
        <w:rPr>
          <w:sz w:val="24"/>
          <w:szCs w:val="24"/>
          <w:u w:val="single"/>
        </w:rPr>
        <w:t>TRAVAUX  DE  VOIRIE</w:t>
      </w:r>
    </w:p>
    <w:p w:rsidR="00D128D3" w:rsidRDefault="00D128D3" w:rsidP="00693E00">
      <w:pPr>
        <w:rPr>
          <w:sz w:val="24"/>
          <w:szCs w:val="24"/>
          <w:u w:val="single"/>
        </w:rPr>
      </w:pPr>
    </w:p>
    <w:p w:rsidR="009D658B" w:rsidRDefault="00D128D3" w:rsidP="009D658B">
      <w:pPr>
        <w:rPr>
          <w:sz w:val="24"/>
          <w:szCs w:val="24"/>
        </w:rPr>
      </w:pPr>
      <w:r>
        <w:rPr>
          <w:sz w:val="24"/>
          <w:szCs w:val="24"/>
        </w:rPr>
        <w:tab/>
      </w:r>
      <w:r w:rsidR="009D658B">
        <w:rPr>
          <w:sz w:val="24"/>
          <w:szCs w:val="24"/>
        </w:rPr>
        <w:t>Place Saint Jean de Dieu : le Conseil Municipal décide de présenter une demande de subvention sur la base du dernier devis estimatif des travaux d’aménagement de la Place, qui se monte à 117 428,99 € H.T.</w:t>
      </w:r>
    </w:p>
    <w:p w:rsidR="009D658B" w:rsidRDefault="009D658B" w:rsidP="009D658B">
      <w:pPr>
        <w:rPr>
          <w:sz w:val="24"/>
          <w:szCs w:val="24"/>
        </w:rPr>
      </w:pPr>
    </w:p>
    <w:p w:rsidR="009D658B" w:rsidRDefault="009D658B" w:rsidP="009D658B">
      <w:pPr>
        <w:rPr>
          <w:sz w:val="24"/>
          <w:szCs w:val="24"/>
        </w:rPr>
      </w:pPr>
      <w:r>
        <w:rPr>
          <w:sz w:val="24"/>
          <w:szCs w:val="24"/>
        </w:rPr>
        <w:tab/>
        <w:t xml:space="preserve">Trottoir rue de Saint Cyr à </w:t>
      </w:r>
      <w:proofErr w:type="spellStart"/>
      <w:r>
        <w:rPr>
          <w:sz w:val="24"/>
          <w:szCs w:val="24"/>
        </w:rPr>
        <w:t>Romesnil</w:t>
      </w:r>
      <w:proofErr w:type="spellEnd"/>
      <w:r>
        <w:rPr>
          <w:sz w:val="24"/>
          <w:szCs w:val="24"/>
        </w:rPr>
        <w:t> : M. DEBRAINE présente une première estimation de près de 10 000 € qu’il estime trop élevée pour la consolidation d’une portion de trottoir. D’autres devis seront étudiés.</w:t>
      </w:r>
    </w:p>
    <w:p w:rsidR="009D658B" w:rsidRDefault="009D658B" w:rsidP="009D658B">
      <w:pPr>
        <w:rPr>
          <w:sz w:val="24"/>
          <w:szCs w:val="24"/>
        </w:rPr>
      </w:pPr>
    </w:p>
    <w:p w:rsidR="009D658B" w:rsidRDefault="009D658B" w:rsidP="009D658B">
      <w:pPr>
        <w:rPr>
          <w:sz w:val="24"/>
          <w:szCs w:val="24"/>
        </w:rPr>
      </w:pPr>
    </w:p>
    <w:p w:rsidR="009D658B" w:rsidRPr="009D658B" w:rsidRDefault="009D658B" w:rsidP="009D658B">
      <w:pPr>
        <w:rPr>
          <w:sz w:val="24"/>
          <w:szCs w:val="24"/>
          <w:u w:val="single"/>
        </w:rPr>
      </w:pPr>
      <w:r w:rsidRPr="009D658B">
        <w:rPr>
          <w:sz w:val="24"/>
          <w:szCs w:val="24"/>
          <w:u w:val="single"/>
        </w:rPr>
        <w:t>URBANSIME</w:t>
      </w:r>
    </w:p>
    <w:p w:rsidR="009D658B" w:rsidRDefault="009D658B" w:rsidP="00693E00">
      <w:pPr>
        <w:rPr>
          <w:sz w:val="24"/>
          <w:szCs w:val="24"/>
        </w:rPr>
      </w:pPr>
    </w:p>
    <w:p w:rsidR="009D658B" w:rsidRDefault="009D658B" w:rsidP="009D658B">
      <w:pPr>
        <w:pStyle w:val="Paragraphedeliste"/>
        <w:numPr>
          <w:ilvl w:val="0"/>
          <w:numId w:val="1"/>
        </w:numPr>
        <w:rPr>
          <w:sz w:val="24"/>
          <w:szCs w:val="24"/>
        </w:rPr>
      </w:pPr>
      <w:r>
        <w:rPr>
          <w:sz w:val="24"/>
          <w:szCs w:val="24"/>
        </w:rPr>
        <w:t>Demande de M. et Mme David TAVARES Impasse du Clos des Graviers pour la pose de fenêtres de toit : le Conseil Municipal p</w:t>
      </w:r>
      <w:r w:rsidR="00D07591">
        <w:rPr>
          <w:sz w:val="24"/>
          <w:szCs w:val="24"/>
        </w:rPr>
        <w:t>réconise</w:t>
      </w:r>
      <w:r>
        <w:rPr>
          <w:sz w:val="24"/>
          <w:szCs w:val="24"/>
        </w:rPr>
        <w:t xml:space="preserve"> que 2 ouvertures soient prévues sur</w:t>
      </w:r>
      <w:r w:rsidR="00E07ED4">
        <w:rPr>
          <w:sz w:val="24"/>
          <w:szCs w:val="24"/>
        </w:rPr>
        <w:t xml:space="preserve"> l’avancée de toiture en façade principale, alignées avec les fenêtres en façade.</w:t>
      </w:r>
    </w:p>
    <w:p w:rsidR="00E07ED4" w:rsidRDefault="00E07ED4" w:rsidP="00E07ED4">
      <w:pPr>
        <w:pStyle w:val="Paragraphedeliste"/>
        <w:rPr>
          <w:sz w:val="24"/>
          <w:szCs w:val="24"/>
        </w:rPr>
      </w:pPr>
    </w:p>
    <w:p w:rsidR="00E07ED4" w:rsidRDefault="00E07ED4" w:rsidP="009D658B">
      <w:pPr>
        <w:pStyle w:val="Paragraphedeliste"/>
        <w:numPr>
          <w:ilvl w:val="0"/>
          <w:numId w:val="1"/>
        </w:numPr>
        <w:rPr>
          <w:sz w:val="24"/>
          <w:szCs w:val="24"/>
        </w:rPr>
      </w:pPr>
      <w:r>
        <w:rPr>
          <w:sz w:val="24"/>
          <w:szCs w:val="24"/>
        </w:rPr>
        <w:t>Demande de M. et Mme SAMPAIO rue de la Mare pour la création de fenêtres de toit ;</w:t>
      </w:r>
    </w:p>
    <w:p w:rsidR="00E07ED4" w:rsidRDefault="00E07ED4" w:rsidP="009D658B">
      <w:pPr>
        <w:pStyle w:val="Paragraphedeliste"/>
        <w:numPr>
          <w:ilvl w:val="0"/>
          <w:numId w:val="1"/>
        </w:numPr>
        <w:rPr>
          <w:sz w:val="24"/>
          <w:szCs w:val="24"/>
        </w:rPr>
      </w:pPr>
      <w:r>
        <w:rPr>
          <w:sz w:val="24"/>
          <w:szCs w:val="24"/>
        </w:rPr>
        <w:t>Demande de M. et Mme DESESQUELLES Place des Sapins pour l’isolation extérieure de leur habitation et dépendance ;</w:t>
      </w:r>
    </w:p>
    <w:p w:rsidR="00E07ED4" w:rsidRDefault="00E07ED4" w:rsidP="00E07ED4">
      <w:pPr>
        <w:pStyle w:val="Paragraphedeliste"/>
        <w:rPr>
          <w:sz w:val="24"/>
          <w:szCs w:val="24"/>
        </w:rPr>
      </w:pPr>
      <w:r>
        <w:rPr>
          <w:sz w:val="24"/>
          <w:szCs w:val="24"/>
        </w:rPr>
        <w:t>Le Conseil Municipal n’a pas d’observations pour ces deux dossiers.</w:t>
      </w:r>
    </w:p>
    <w:p w:rsidR="00E07ED4" w:rsidRDefault="00E07ED4" w:rsidP="00E07ED4">
      <w:pPr>
        <w:pStyle w:val="Paragraphedeliste"/>
        <w:rPr>
          <w:sz w:val="24"/>
          <w:szCs w:val="24"/>
        </w:rPr>
      </w:pPr>
    </w:p>
    <w:p w:rsidR="00E07ED4" w:rsidRDefault="00E07ED4" w:rsidP="00E07ED4">
      <w:pPr>
        <w:pStyle w:val="Paragraphedeliste"/>
        <w:ind w:left="0"/>
        <w:rPr>
          <w:sz w:val="24"/>
          <w:szCs w:val="24"/>
        </w:rPr>
      </w:pPr>
    </w:p>
    <w:p w:rsidR="00E07ED4" w:rsidRDefault="00E07ED4" w:rsidP="00E07ED4">
      <w:pPr>
        <w:pStyle w:val="Paragraphedeliste"/>
        <w:ind w:left="0"/>
        <w:rPr>
          <w:sz w:val="24"/>
          <w:szCs w:val="24"/>
          <w:u w:val="single"/>
        </w:rPr>
      </w:pPr>
      <w:r w:rsidRPr="00E07ED4">
        <w:rPr>
          <w:sz w:val="24"/>
          <w:szCs w:val="24"/>
          <w:u w:val="single"/>
        </w:rPr>
        <w:t>VENTE  DE  L’ANCIEN  ATELIER  COMMUNAL</w:t>
      </w:r>
    </w:p>
    <w:p w:rsidR="00E07ED4" w:rsidRDefault="00E07ED4" w:rsidP="00E07ED4">
      <w:pPr>
        <w:pStyle w:val="Paragraphedeliste"/>
        <w:ind w:left="0"/>
        <w:rPr>
          <w:sz w:val="24"/>
          <w:szCs w:val="24"/>
          <w:u w:val="single"/>
        </w:rPr>
      </w:pPr>
    </w:p>
    <w:p w:rsidR="009E419E" w:rsidRDefault="00E07ED4" w:rsidP="00E07ED4">
      <w:pPr>
        <w:pStyle w:val="Paragraphedeliste"/>
        <w:ind w:left="0"/>
        <w:rPr>
          <w:sz w:val="24"/>
          <w:szCs w:val="24"/>
        </w:rPr>
      </w:pPr>
      <w:r>
        <w:rPr>
          <w:sz w:val="24"/>
          <w:szCs w:val="24"/>
        </w:rPr>
        <w:tab/>
        <w:t xml:space="preserve">Monsieur le Maire </w:t>
      </w:r>
      <w:r w:rsidR="009E419E">
        <w:rPr>
          <w:sz w:val="24"/>
          <w:szCs w:val="24"/>
        </w:rPr>
        <w:t xml:space="preserve">expose les propositions qui sont parvenues en Mairie. Après délibération, le Conseil Municipal retient l’offre de M. RACIONERO au prix de 55 000 €. </w:t>
      </w:r>
    </w:p>
    <w:p w:rsidR="003421A4" w:rsidRDefault="003421A4" w:rsidP="00E07ED4">
      <w:pPr>
        <w:pStyle w:val="Paragraphedeliste"/>
        <w:ind w:left="0"/>
        <w:rPr>
          <w:sz w:val="24"/>
          <w:szCs w:val="24"/>
        </w:rPr>
      </w:pPr>
    </w:p>
    <w:p w:rsidR="003421A4" w:rsidRDefault="003421A4" w:rsidP="00E07ED4">
      <w:pPr>
        <w:pStyle w:val="Paragraphedeliste"/>
        <w:ind w:left="0"/>
        <w:rPr>
          <w:sz w:val="24"/>
          <w:szCs w:val="24"/>
        </w:rPr>
      </w:pPr>
    </w:p>
    <w:p w:rsidR="003421A4" w:rsidRDefault="003421A4" w:rsidP="00E07ED4">
      <w:pPr>
        <w:pStyle w:val="Paragraphedeliste"/>
        <w:ind w:left="0"/>
        <w:rPr>
          <w:sz w:val="24"/>
          <w:szCs w:val="24"/>
          <w:u w:val="single"/>
        </w:rPr>
      </w:pPr>
      <w:r w:rsidRPr="003421A4">
        <w:rPr>
          <w:sz w:val="24"/>
          <w:szCs w:val="24"/>
          <w:u w:val="single"/>
        </w:rPr>
        <w:t>NUISANCES</w:t>
      </w:r>
    </w:p>
    <w:p w:rsidR="003421A4" w:rsidRDefault="003421A4" w:rsidP="00E07ED4">
      <w:pPr>
        <w:pStyle w:val="Paragraphedeliste"/>
        <w:ind w:left="0"/>
        <w:rPr>
          <w:sz w:val="24"/>
          <w:szCs w:val="24"/>
        </w:rPr>
      </w:pPr>
    </w:p>
    <w:p w:rsidR="003421A4" w:rsidRDefault="003421A4" w:rsidP="00E07ED4">
      <w:pPr>
        <w:pStyle w:val="Paragraphedeliste"/>
        <w:ind w:left="0"/>
        <w:rPr>
          <w:sz w:val="24"/>
          <w:szCs w:val="24"/>
        </w:rPr>
      </w:pPr>
      <w:r>
        <w:rPr>
          <w:sz w:val="24"/>
          <w:szCs w:val="24"/>
        </w:rPr>
        <w:tab/>
        <w:t xml:space="preserve">Monsieur DESSEIN fait part des problèmes de nuisance sonore récurrents dans le gîte rue de la </w:t>
      </w:r>
      <w:proofErr w:type="spellStart"/>
      <w:r>
        <w:rPr>
          <w:sz w:val="24"/>
          <w:szCs w:val="24"/>
        </w:rPr>
        <w:t>Houssemagne</w:t>
      </w:r>
      <w:proofErr w:type="spellEnd"/>
      <w:r>
        <w:rPr>
          <w:sz w:val="24"/>
          <w:szCs w:val="24"/>
        </w:rPr>
        <w:t>. Il précise que, malgré la demande du voisinage, il n’a aucun pouvoir juridique pour retirer une autorisation d’exercer, la formalité en Mairie étant une simple déclaration d’ouverture de meublé de tourisme.</w:t>
      </w:r>
      <w:r w:rsidR="009F18AB">
        <w:rPr>
          <w:sz w:val="24"/>
          <w:szCs w:val="24"/>
        </w:rPr>
        <w:t xml:space="preserve"> Seule la nuisance sonore peut être constatée, de préférence par la Gendarmerie qui est plus apte à rédiger un procès-verbal en bonne et due forme. Monsieur DESSEIN engage les riverains à porter plainte pour déclencher cette action des forces de l’ordre.</w:t>
      </w:r>
    </w:p>
    <w:p w:rsidR="009F18AB" w:rsidRDefault="009F18AB" w:rsidP="00E07ED4">
      <w:pPr>
        <w:pStyle w:val="Paragraphedeliste"/>
        <w:ind w:left="0"/>
        <w:rPr>
          <w:sz w:val="24"/>
          <w:szCs w:val="24"/>
        </w:rPr>
      </w:pPr>
    </w:p>
    <w:p w:rsidR="009F18AB" w:rsidRDefault="009F18AB" w:rsidP="00E07ED4">
      <w:pPr>
        <w:pStyle w:val="Paragraphedeliste"/>
        <w:ind w:left="0"/>
        <w:rPr>
          <w:sz w:val="24"/>
          <w:szCs w:val="24"/>
        </w:rPr>
      </w:pPr>
    </w:p>
    <w:p w:rsidR="009F18AB" w:rsidRPr="008F30AA" w:rsidRDefault="009F18AB" w:rsidP="009F18AB">
      <w:pPr>
        <w:pStyle w:val="Corpsdetexte"/>
        <w:rPr>
          <w:rFonts w:ascii="Calibri" w:hAnsi="Calibri"/>
          <w:i/>
          <w:sz w:val="22"/>
        </w:rPr>
      </w:pPr>
      <w:r w:rsidRPr="008F30AA">
        <w:rPr>
          <w:rFonts w:ascii="Calibri" w:hAnsi="Calibri"/>
          <w:i/>
          <w:sz w:val="22"/>
        </w:rPr>
        <w:t xml:space="preserve">L’ordre du jour étant épuisé, la séance est levée à </w:t>
      </w:r>
      <w:r>
        <w:rPr>
          <w:rFonts w:ascii="Calibri" w:hAnsi="Calibri"/>
          <w:i/>
          <w:sz w:val="22"/>
        </w:rPr>
        <w:t>22h10</w:t>
      </w:r>
      <w:r w:rsidRPr="008F30AA">
        <w:rPr>
          <w:rFonts w:ascii="Calibri" w:hAnsi="Calibri"/>
          <w:i/>
          <w:sz w:val="22"/>
        </w:rPr>
        <w:t xml:space="preserve">.  Fait et délibéré à La </w:t>
      </w:r>
      <w:proofErr w:type="spellStart"/>
      <w:r w:rsidRPr="008F30AA">
        <w:rPr>
          <w:rFonts w:ascii="Calibri" w:hAnsi="Calibri"/>
          <w:i/>
          <w:sz w:val="22"/>
        </w:rPr>
        <w:t>Villetertre</w:t>
      </w:r>
      <w:proofErr w:type="spellEnd"/>
      <w:r w:rsidRPr="008F30AA">
        <w:rPr>
          <w:rFonts w:ascii="Calibri" w:hAnsi="Calibri"/>
          <w:i/>
          <w:sz w:val="22"/>
        </w:rPr>
        <w:t xml:space="preserve"> le </w:t>
      </w:r>
      <w:r>
        <w:rPr>
          <w:rFonts w:ascii="Calibri" w:hAnsi="Calibri"/>
          <w:i/>
          <w:sz w:val="22"/>
        </w:rPr>
        <w:t>six juillet deux mil vingt-et-un</w:t>
      </w:r>
      <w:r w:rsidRPr="008F30AA">
        <w:rPr>
          <w:rFonts w:ascii="Calibri" w:hAnsi="Calibri"/>
          <w:i/>
          <w:sz w:val="22"/>
        </w:rPr>
        <w:t>,  et ont signé au registre les membres présents.</w:t>
      </w:r>
    </w:p>
    <w:p w:rsidR="009F18AB" w:rsidRPr="003421A4" w:rsidRDefault="009F18AB" w:rsidP="00E07ED4">
      <w:pPr>
        <w:pStyle w:val="Paragraphedeliste"/>
        <w:ind w:left="0"/>
        <w:rPr>
          <w:sz w:val="24"/>
          <w:szCs w:val="24"/>
        </w:rPr>
      </w:pPr>
    </w:p>
    <w:sectPr w:rsidR="009F18AB" w:rsidRPr="003421A4" w:rsidSect="00D128D3">
      <w:pgSz w:w="11906" w:h="16838"/>
      <w:pgMar w:top="851" w:right="1274"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76E6C"/>
    <w:multiLevelType w:val="hybridMultilevel"/>
    <w:tmpl w:val="886C0B82"/>
    <w:lvl w:ilvl="0" w:tplc="DCC87C64">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57"/>
  <w:drawingGridVerticalSpacing w:val="181"/>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44"/>
    <w:rsid w:val="0016267F"/>
    <w:rsid w:val="002570E7"/>
    <w:rsid w:val="00330FE8"/>
    <w:rsid w:val="003421A4"/>
    <w:rsid w:val="003B0508"/>
    <w:rsid w:val="003F3EBE"/>
    <w:rsid w:val="00442F1E"/>
    <w:rsid w:val="0053576A"/>
    <w:rsid w:val="00693E00"/>
    <w:rsid w:val="00741BEC"/>
    <w:rsid w:val="007F34AD"/>
    <w:rsid w:val="00862544"/>
    <w:rsid w:val="009712B8"/>
    <w:rsid w:val="00983ADE"/>
    <w:rsid w:val="009D658B"/>
    <w:rsid w:val="009E419E"/>
    <w:rsid w:val="009F18AB"/>
    <w:rsid w:val="00B20072"/>
    <w:rsid w:val="00B35D04"/>
    <w:rsid w:val="00C45C1E"/>
    <w:rsid w:val="00CC3753"/>
    <w:rsid w:val="00D07591"/>
    <w:rsid w:val="00D128D3"/>
    <w:rsid w:val="00E07ED4"/>
    <w:rsid w:val="00E235E8"/>
    <w:rsid w:val="00EB6A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44"/>
    <w:pPr>
      <w:spacing w:after="0" w:line="240" w:lineRule="auto"/>
    </w:pPr>
    <w:rPr>
      <w:rFonts w:ascii="Calibri" w:eastAsia="Calibri" w:hAnsi="Calibri" w:cs="Times New Roman"/>
    </w:rPr>
  </w:style>
  <w:style w:type="paragraph" w:styleId="Titre1">
    <w:name w:val="heading 1"/>
    <w:basedOn w:val="Normal"/>
    <w:next w:val="Normal"/>
    <w:link w:val="Titre1Car"/>
    <w:qFormat/>
    <w:rsid w:val="00862544"/>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2544"/>
    <w:rPr>
      <w:rFonts w:ascii="Times New Roman" w:eastAsia="Times New Roman" w:hAnsi="Times New Roman" w:cs="Times New Roman"/>
      <w:i/>
      <w:szCs w:val="20"/>
    </w:rPr>
  </w:style>
  <w:style w:type="paragraph" w:styleId="Titre">
    <w:name w:val="Title"/>
    <w:basedOn w:val="Normal"/>
    <w:link w:val="TitreCar"/>
    <w:qFormat/>
    <w:rsid w:val="00862544"/>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862544"/>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862544"/>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86254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93E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544"/>
    <w:pPr>
      <w:spacing w:after="0" w:line="240" w:lineRule="auto"/>
    </w:pPr>
    <w:rPr>
      <w:rFonts w:ascii="Calibri" w:eastAsia="Calibri" w:hAnsi="Calibri" w:cs="Times New Roman"/>
    </w:rPr>
  </w:style>
  <w:style w:type="paragraph" w:styleId="Titre1">
    <w:name w:val="heading 1"/>
    <w:basedOn w:val="Normal"/>
    <w:next w:val="Normal"/>
    <w:link w:val="Titre1Car"/>
    <w:qFormat/>
    <w:rsid w:val="00862544"/>
    <w:pPr>
      <w:keepNext/>
      <w:widowControl w:val="0"/>
      <w:snapToGrid w:val="0"/>
      <w:outlineLvl w:val="0"/>
    </w:pPr>
    <w:rPr>
      <w:rFonts w:ascii="Times New Roman" w:eastAsia="Times New Roman" w:hAnsi="Times New Roman"/>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62544"/>
    <w:rPr>
      <w:rFonts w:ascii="Times New Roman" w:eastAsia="Times New Roman" w:hAnsi="Times New Roman" w:cs="Times New Roman"/>
      <w:i/>
      <w:szCs w:val="20"/>
    </w:rPr>
  </w:style>
  <w:style w:type="paragraph" w:styleId="Titre">
    <w:name w:val="Title"/>
    <w:basedOn w:val="Normal"/>
    <w:link w:val="TitreCar"/>
    <w:qFormat/>
    <w:rsid w:val="00862544"/>
    <w:pPr>
      <w:widowControl w:val="0"/>
      <w:snapToGrid w:val="0"/>
      <w:jc w:val="center"/>
    </w:pPr>
    <w:rPr>
      <w:rFonts w:ascii="Times New Roman" w:eastAsia="Times New Roman" w:hAnsi="Times New Roman"/>
      <w:b/>
      <w:szCs w:val="20"/>
      <w:u w:val="single"/>
    </w:rPr>
  </w:style>
  <w:style w:type="character" w:customStyle="1" w:styleId="TitreCar">
    <w:name w:val="Titre Car"/>
    <w:basedOn w:val="Policepardfaut"/>
    <w:link w:val="Titre"/>
    <w:rsid w:val="00862544"/>
    <w:rPr>
      <w:rFonts w:ascii="Times New Roman" w:eastAsia="Times New Roman" w:hAnsi="Times New Roman" w:cs="Times New Roman"/>
      <w:b/>
      <w:szCs w:val="20"/>
      <w:u w:val="single"/>
    </w:rPr>
  </w:style>
  <w:style w:type="paragraph" w:styleId="Corpsdetexte">
    <w:name w:val="Body Text"/>
    <w:basedOn w:val="Normal"/>
    <w:link w:val="CorpsdetexteCar"/>
    <w:semiHidden/>
    <w:unhideWhenUsed/>
    <w:rsid w:val="00862544"/>
    <w:pPr>
      <w:widowControl w:val="0"/>
      <w:snapToGrid w:val="0"/>
    </w:pPr>
    <w:rPr>
      <w:rFonts w:ascii="Times New Roman" w:eastAsia="Times New Roman" w:hAnsi="Times New Roman"/>
      <w:sz w:val="24"/>
      <w:szCs w:val="20"/>
      <w:lang w:eastAsia="fr-FR"/>
    </w:rPr>
  </w:style>
  <w:style w:type="character" w:customStyle="1" w:styleId="CorpsdetexteCar">
    <w:name w:val="Corps de texte Car"/>
    <w:basedOn w:val="Policepardfaut"/>
    <w:link w:val="Corpsdetexte"/>
    <w:semiHidden/>
    <w:rsid w:val="00862544"/>
    <w:rPr>
      <w:rFonts w:ascii="Times New Roman" w:eastAsia="Times New Roman" w:hAnsi="Times New Roman" w:cs="Times New Roman"/>
      <w:sz w:val="24"/>
      <w:szCs w:val="20"/>
      <w:lang w:eastAsia="fr-FR"/>
    </w:rPr>
  </w:style>
  <w:style w:type="paragraph" w:styleId="Paragraphedeliste">
    <w:name w:val="List Paragraph"/>
    <w:basedOn w:val="Normal"/>
    <w:uiPriority w:val="34"/>
    <w:qFormat/>
    <w:rsid w:val="00693E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6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2</Pages>
  <Words>766</Words>
  <Characters>4217</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9</cp:revision>
  <dcterms:created xsi:type="dcterms:W3CDTF">2021-07-06T15:21:00Z</dcterms:created>
  <dcterms:modified xsi:type="dcterms:W3CDTF">2021-09-06T15:23:00Z</dcterms:modified>
</cp:coreProperties>
</file>